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6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 Harbe Giriyor Mu?</w:t>
            </w:r>
          </w:p>
          <w:p>
            <w:pPr/>
            <w:r>
              <w:rPr/>
              <w:t xml:space="preserve">Yazar Adı: </w:t>
            </w:r>
            <w:r>
              <w:rPr>
                <w:b w:val="1"/>
                <w:bCs w:val="1"/>
              </w:rPr>
              <w:t xml:space="preserve">Rıza Çavdarlı</w:t>
            </w:r>
          </w:p>
          <w:p>
            <w:pPr/>
            <w:r>
              <w:rPr/>
              <w:t xml:space="preserve">Tür Serisi: </w:t>
            </w:r>
            <w:r>
              <w:rPr>
                <w:b w:val="1"/>
                <w:bCs w:val="1"/>
              </w:rPr>
              <w:t xml:space="preserve">Antlaşma/Doküman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52</w:t>
            </w:r>
          </w:p>
          <w:p>
            <w:pPr/>
            <w:r>
              <w:rPr/>
              <w:t xml:space="preserve">Kitap Boyutları: </w:t>
            </w:r>
            <w:r>
              <w:rPr>
                <w:b w:val="1"/>
                <w:bCs w:val="1"/>
              </w:rPr>
              <w:t xml:space="preserve">135 X 195 mm</w:t>
            </w:r>
          </w:p>
          <w:p>
            <w:pPr/>
            <w:r>
              <w:rPr/>
              <w:t xml:space="preserve">ISBN No: </w:t>
            </w:r>
            <w:r>
              <w:rPr>
                <w:b w:val="1"/>
                <w:bCs w:val="1"/>
              </w:rPr>
              <w:t xml:space="preserve">9786259796734</w:t>
            </w:r>
          </w:p>
          <w:p>
            <w:pPr/>
            <w:r>
              <w:rPr/>
              <w:t xml:space="preserve">Etiket Fiyatı: </w:t>
            </w:r>
            <w:r>
              <w:rPr>
                <w:b w:val="1"/>
                <w:bCs w:val="1"/>
              </w:rPr>
              <w:t xml:space="preserve">175,00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1 Eylül 1939'da Almanya'nın Polonya'yı işgali ile başlayan ve yaklaşık 6 yıl süren II. Dünya Savaşı, sonuçları itibariyle insanlık tarihinin en ağır savaşıdır. Etrafındaki birçok ülkenin katıldığı bu savaşa Türkiye dâhil olmamış, tarafsızlığını savaşın sonuna kadar korumaya çaba göstermiştir. Ancak Sovyet ve Alman tehdidine karşın müttefik güçlere yakın durmuştur. Özellikle İngiltere'nin baskısıyla savaşa sokulmak istenmiş ancak başta dönemin cumhurbaşkanı İsmet İnönü olmak üzere devlet adamlarının izlediği temkinli politikayla savaştan uzak kalabilmeyi başarmıştır. Türkiye'nin doğrudan savaşa katılımından söz edildiği Kahire ve Tahran Konferansları Türk ve yabancı basın organlarında geniş yer bulmuştur. Bu eserde Kahire ve Tahran Konferanslarına Türk ve yabancı basının yaklaşımı ele alınmıştır. Yazar, Cumhurbaşkanı İsmet İnönü ve diğer Türk devlet adamlarının savaşa katılmadan müttefik güçlere yakın durma iradesinin ne kadar isabetli olduğuna dikkat çekmiştir.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https://www.harpsanat.com/kitaplar/kitap-baski-riza-cavdarli-turkiye-harbe-giriyor-mu-4052.html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2026-05-01T06:44:40+03:00</dcterms:created>
  <dcterms:modified xsi:type="dcterms:W3CDTF">2026-05-01T06:44:40+03:00</dcterms:modified>
</cp:coreProperties>
</file>

<file path=docProps/custom.xml><?xml version="1.0" encoding="utf-8"?>
<Properties xmlns="http://schemas.openxmlformats.org/officeDocument/2006/custom-properties" xmlns:vt="http://schemas.openxmlformats.org/officeDocument/2006/docPropsVTypes"/>
</file>